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14A3F" w14:textId="1893AF1B" w:rsidR="00911854" w:rsidRPr="003D2ED4" w:rsidRDefault="00AA6B84" w:rsidP="00911854">
      <w:pPr>
        <w:jc w:val="center"/>
        <w:rPr>
          <w:rFonts w:cstheme="minorHAnsi"/>
          <w:b/>
          <w:bCs/>
          <w:sz w:val="24"/>
          <w:szCs w:val="24"/>
        </w:rPr>
      </w:pPr>
      <w:r w:rsidRPr="003D2ED4">
        <w:rPr>
          <w:noProof/>
          <w:sz w:val="24"/>
          <w:szCs w:val="24"/>
          <w:lang w:val="es-ES" w:eastAsia="es-ES"/>
        </w:rPr>
        <w:drawing>
          <wp:inline distT="0" distB="0" distL="0" distR="0" wp14:anchorId="0D72258E" wp14:editId="4C79C142">
            <wp:extent cx="1533525" cy="9620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5" cy="962426"/>
                    </a:xfrm>
                    <a:prstGeom prst="rect">
                      <a:avLst/>
                    </a:prstGeom>
                  </pic:spPr>
                </pic:pic>
              </a:graphicData>
            </a:graphic>
          </wp:inline>
        </w:drawing>
      </w:r>
    </w:p>
    <w:p w14:paraId="48479700" w14:textId="77777777" w:rsidR="003D2ED4" w:rsidRPr="003D2ED4" w:rsidRDefault="003D2ED4" w:rsidP="003D2ED4">
      <w:pPr>
        <w:pStyle w:val="Cuerpo"/>
        <w:jc w:val="both"/>
        <w:rPr>
          <w:rFonts w:asciiTheme="minorHAnsi" w:hAnsiTheme="minorHAnsi"/>
          <w:b/>
          <w:sz w:val="24"/>
          <w:szCs w:val="24"/>
          <w:lang w:val="en-AU"/>
        </w:rPr>
      </w:pPr>
      <w:r w:rsidRPr="003D2ED4">
        <w:rPr>
          <w:rFonts w:asciiTheme="minorHAnsi" w:hAnsiTheme="minorHAnsi"/>
          <w:b/>
          <w:sz w:val="24"/>
          <w:szCs w:val="24"/>
          <w:lang w:val="en-AU"/>
        </w:rPr>
        <w:t>The importance of Christian formation for Teams of Our Lady couples</w:t>
      </w:r>
    </w:p>
    <w:p w14:paraId="7D78C0F9" w14:textId="77777777" w:rsidR="003D2ED4" w:rsidRPr="003D2ED4" w:rsidRDefault="003D2ED4" w:rsidP="003D2ED4">
      <w:pPr>
        <w:pStyle w:val="Cuerpo"/>
        <w:jc w:val="both"/>
        <w:rPr>
          <w:rFonts w:asciiTheme="minorHAnsi" w:hAnsiTheme="minorHAnsi"/>
          <w:sz w:val="24"/>
          <w:szCs w:val="24"/>
          <w:lang w:val="en-AU"/>
        </w:rPr>
      </w:pPr>
    </w:p>
    <w:p w14:paraId="1C9018D4" w14:textId="77777777" w:rsidR="003D2ED4" w:rsidRPr="003D2ED4" w:rsidRDefault="003D2ED4" w:rsidP="003D2ED4">
      <w:pPr>
        <w:pStyle w:val="Cuerpo"/>
        <w:jc w:val="both"/>
        <w:rPr>
          <w:rFonts w:asciiTheme="minorHAnsi" w:hAnsiTheme="minorHAnsi"/>
          <w:sz w:val="24"/>
          <w:szCs w:val="24"/>
          <w:lang w:val="en-AU"/>
        </w:rPr>
      </w:pPr>
      <w:proofErr w:type="spellStart"/>
      <w:r w:rsidRPr="003D2ED4">
        <w:rPr>
          <w:rFonts w:asciiTheme="minorHAnsi" w:hAnsiTheme="minorHAnsi"/>
          <w:sz w:val="24"/>
          <w:szCs w:val="24"/>
          <w:lang w:val="en-AU"/>
        </w:rPr>
        <w:t>Mariola</w:t>
      </w:r>
      <w:proofErr w:type="spellEnd"/>
      <w:r w:rsidRPr="003D2ED4">
        <w:rPr>
          <w:rFonts w:asciiTheme="minorHAnsi" w:hAnsiTheme="minorHAnsi"/>
          <w:sz w:val="24"/>
          <w:szCs w:val="24"/>
          <w:lang w:val="en-AU"/>
        </w:rPr>
        <w:t xml:space="preserve"> and </w:t>
      </w:r>
      <w:proofErr w:type="spellStart"/>
      <w:r w:rsidRPr="003D2ED4">
        <w:rPr>
          <w:rFonts w:asciiTheme="minorHAnsi" w:hAnsiTheme="minorHAnsi"/>
          <w:sz w:val="24"/>
          <w:szCs w:val="24"/>
          <w:lang w:val="en-AU"/>
        </w:rPr>
        <w:t>Elizeu</w:t>
      </w:r>
      <w:proofErr w:type="spellEnd"/>
      <w:r w:rsidRPr="003D2ED4">
        <w:rPr>
          <w:rFonts w:asciiTheme="minorHAnsi" w:hAnsiTheme="minorHAnsi"/>
          <w:sz w:val="24"/>
          <w:szCs w:val="24"/>
          <w:lang w:val="en-AU"/>
        </w:rPr>
        <w:t xml:space="preserve"> </w:t>
      </w:r>
      <w:proofErr w:type="spellStart"/>
      <w:r w:rsidRPr="003D2ED4">
        <w:rPr>
          <w:rFonts w:asciiTheme="minorHAnsi" w:hAnsiTheme="minorHAnsi"/>
          <w:sz w:val="24"/>
          <w:szCs w:val="24"/>
          <w:lang w:val="en-AU"/>
        </w:rPr>
        <w:t>Calsing</w:t>
      </w:r>
      <w:proofErr w:type="spellEnd"/>
    </w:p>
    <w:p w14:paraId="5F1546F8"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Bernadette and </w:t>
      </w:r>
      <w:proofErr w:type="spellStart"/>
      <w:r w:rsidRPr="003D2ED4">
        <w:rPr>
          <w:rFonts w:asciiTheme="minorHAnsi" w:hAnsiTheme="minorHAnsi"/>
          <w:sz w:val="24"/>
          <w:szCs w:val="24"/>
          <w:lang w:val="en-AU"/>
        </w:rPr>
        <w:t>Sylvestre</w:t>
      </w:r>
      <w:proofErr w:type="spellEnd"/>
      <w:r w:rsidRPr="003D2ED4">
        <w:rPr>
          <w:rFonts w:asciiTheme="minorHAnsi" w:hAnsiTheme="minorHAnsi"/>
          <w:sz w:val="24"/>
          <w:szCs w:val="24"/>
          <w:lang w:val="en-AU"/>
        </w:rPr>
        <w:t xml:space="preserve"> </w:t>
      </w:r>
      <w:proofErr w:type="spellStart"/>
      <w:r w:rsidRPr="003D2ED4">
        <w:rPr>
          <w:rFonts w:asciiTheme="minorHAnsi" w:hAnsiTheme="minorHAnsi"/>
          <w:sz w:val="24"/>
          <w:szCs w:val="24"/>
          <w:lang w:val="en-AU"/>
        </w:rPr>
        <w:t>Minlekibe</w:t>
      </w:r>
      <w:proofErr w:type="spellEnd"/>
    </w:p>
    <w:p w14:paraId="4E507CA6" w14:textId="77777777" w:rsidR="003D2ED4" w:rsidRPr="003D2ED4" w:rsidRDefault="003D2ED4" w:rsidP="003D2ED4">
      <w:pPr>
        <w:pStyle w:val="Cuerpo"/>
        <w:jc w:val="both"/>
        <w:rPr>
          <w:rFonts w:asciiTheme="minorHAnsi" w:hAnsiTheme="minorHAnsi"/>
          <w:sz w:val="24"/>
          <w:szCs w:val="24"/>
          <w:lang w:val="en-AU"/>
        </w:rPr>
      </w:pPr>
    </w:p>
    <w:p w14:paraId="00CABD02" w14:textId="532B01FE"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Father Henri </w:t>
      </w:r>
      <w:proofErr w:type="spellStart"/>
      <w:r w:rsidRPr="003D2ED4">
        <w:rPr>
          <w:rFonts w:asciiTheme="minorHAnsi" w:hAnsiTheme="minorHAnsi"/>
          <w:sz w:val="24"/>
          <w:szCs w:val="24"/>
          <w:lang w:val="en-AU"/>
        </w:rPr>
        <w:t>Caffarel</w:t>
      </w:r>
      <w:proofErr w:type="spellEnd"/>
      <w:r w:rsidRPr="003D2ED4">
        <w:rPr>
          <w:rFonts w:asciiTheme="minorHAnsi" w:hAnsiTheme="minorHAnsi"/>
          <w:sz w:val="24"/>
          <w:szCs w:val="24"/>
          <w:lang w:val="en-AU"/>
        </w:rPr>
        <w:t xml:space="preserve"> was very concerned that Team couples should seek ongoing and lasting formation. He used to say: "I beg you, never stop training. If the activity does not allow you to continue your formation, that activity will cause you to become lost".</w:t>
      </w:r>
      <w:r w:rsidR="00015207">
        <w:rPr>
          <w:rStyle w:val="Refdenotaalpie"/>
          <w:rFonts w:asciiTheme="minorHAnsi" w:hAnsiTheme="minorHAnsi"/>
          <w:sz w:val="24"/>
          <w:szCs w:val="24"/>
          <w:lang w:val="en-AU"/>
        </w:rPr>
        <w:footnoteReference w:id="1"/>
      </w:r>
    </w:p>
    <w:p w14:paraId="7CC19AE3" w14:textId="77777777" w:rsidR="003D2ED4" w:rsidRPr="003D2ED4" w:rsidRDefault="003D2ED4" w:rsidP="003D2ED4">
      <w:pPr>
        <w:pStyle w:val="Cuerpo"/>
        <w:jc w:val="both"/>
        <w:rPr>
          <w:rFonts w:asciiTheme="minorHAnsi" w:hAnsiTheme="minorHAnsi"/>
          <w:sz w:val="24"/>
          <w:szCs w:val="24"/>
          <w:lang w:val="en-AU"/>
        </w:rPr>
      </w:pPr>
    </w:p>
    <w:p w14:paraId="2A5FFA44" w14:textId="67BB6978"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His reflections focus on the lack of formation of couples in a true Christian life - whether or not they are team members. Many marry without adequate preparation for married and family life, and often without knowing about the profound meaning of the sacrament of marriage and the spirituality that married Christians can experience.</w:t>
      </w:r>
      <w:r w:rsidR="00015207">
        <w:rPr>
          <w:rStyle w:val="Refdenotaalpie"/>
          <w:rFonts w:asciiTheme="minorHAnsi" w:hAnsiTheme="minorHAnsi"/>
          <w:sz w:val="24"/>
          <w:szCs w:val="24"/>
          <w:lang w:val="en-AU"/>
        </w:rPr>
        <w:footnoteReference w:id="2"/>
      </w:r>
    </w:p>
    <w:p w14:paraId="3F10D533" w14:textId="77777777" w:rsidR="003D2ED4" w:rsidRPr="003D2ED4" w:rsidRDefault="003D2ED4" w:rsidP="003D2ED4">
      <w:pPr>
        <w:pStyle w:val="Cuerpo"/>
        <w:jc w:val="both"/>
        <w:rPr>
          <w:rFonts w:asciiTheme="minorHAnsi" w:hAnsiTheme="minorHAnsi"/>
          <w:sz w:val="24"/>
          <w:szCs w:val="24"/>
          <w:lang w:val="en-AU"/>
        </w:rPr>
      </w:pPr>
    </w:p>
    <w:p w14:paraId="03CFDED9"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The Teams of Our Lady formation programme is a response to couples who wish to deepen their faith and respond to the movement's raison d'être: their sanctification in and through marriage ("no more, no less").</w:t>
      </w:r>
    </w:p>
    <w:p w14:paraId="58A4CBB9" w14:textId="77777777" w:rsidR="003D2ED4" w:rsidRPr="003D2ED4" w:rsidRDefault="003D2ED4" w:rsidP="003D2ED4">
      <w:pPr>
        <w:pStyle w:val="Cuerpo"/>
        <w:jc w:val="both"/>
        <w:rPr>
          <w:rFonts w:asciiTheme="minorHAnsi" w:hAnsiTheme="minorHAnsi"/>
          <w:sz w:val="24"/>
          <w:szCs w:val="24"/>
          <w:lang w:val="en-AU"/>
        </w:rPr>
      </w:pPr>
    </w:p>
    <w:p w14:paraId="45286E72" w14:textId="580ACDF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This is why the different levels of formation offered by the Teams of Our Lady enable couples to deepen their conjugal spirituality in a coherent, ongoing and progressive way along their path to holiness.</w:t>
      </w:r>
      <w:r w:rsidR="00015207">
        <w:rPr>
          <w:rStyle w:val="Refdenotaalpie"/>
          <w:rFonts w:asciiTheme="minorHAnsi" w:hAnsiTheme="minorHAnsi"/>
          <w:sz w:val="24"/>
          <w:szCs w:val="24"/>
          <w:lang w:val="en-AU"/>
        </w:rPr>
        <w:footnoteReference w:id="3"/>
      </w:r>
    </w:p>
    <w:p w14:paraId="3B21D704" w14:textId="77777777" w:rsidR="003D2ED4" w:rsidRPr="003D2ED4" w:rsidRDefault="003D2ED4" w:rsidP="003D2ED4">
      <w:pPr>
        <w:pStyle w:val="Cuerpo"/>
        <w:jc w:val="both"/>
        <w:rPr>
          <w:rFonts w:asciiTheme="minorHAnsi" w:hAnsiTheme="minorHAnsi"/>
          <w:sz w:val="24"/>
          <w:szCs w:val="24"/>
          <w:lang w:val="en-AU"/>
        </w:rPr>
      </w:pPr>
    </w:p>
    <w:p w14:paraId="1C4298DC"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It is important to emphasise that Christian formation is not simply the integration of what others pass on to us in terms of knowledge. It is also something that is born in the depths of each of us, to live the gift of faith more fully in a free and mature way. We discover new human values, and we assume the apostolic purpose of the Church more responsibly, following Jesus Christ in his way of being and acting.</w:t>
      </w:r>
    </w:p>
    <w:p w14:paraId="41EEF2AF" w14:textId="77777777" w:rsidR="003D2ED4" w:rsidRPr="003D2ED4" w:rsidRDefault="003D2ED4" w:rsidP="003D2ED4">
      <w:pPr>
        <w:pStyle w:val="Cuerpo"/>
        <w:jc w:val="both"/>
        <w:rPr>
          <w:rFonts w:asciiTheme="minorHAnsi" w:hAnsiTheme="minorHAnsi"/>
          <w:sz w:val="24"/>
          <w:szCs w:val="24"/>
          <w:lang w:val="en-AU"/>
        </w:rPr>
      </w:pPr>
    </w:p>
    <w:p w14:paraId="06E0F759" w14:textId="72A9103A"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According to the apostolic exhortation </w:t>
      </w:r>
      <w:proofErr w:type="spellStart"/>
      <w:r w:rsidRPr="003D2ED4">
        <w:rPr>
          <w:rFonts w:asciiTheme="minorHAnsi" w:hAnsiTheme="minorHAnsi"/>
          <w:i/>
          <w:iCs/>
          <w:sz w:val="24"/>
          <w:szCs w:val="24"/>
          <w:lang w:val="en-AU"/>
        </w:rPr>
        <w:t>Christifideles</w:t>
      </w:r>
      <w:proofErr w:type="spellEnd"/>
      <w:r w:rsidRPr="003D2ED4">
        <w:rPr>
          <w:rFonts w:asciiTheme="minorHAnsi" w:hAnsiTheme="minorHAnsi"/>
          <w:i/>
          <w:iCs/>
          <w:sz w:val="24"/>
          <w:szCs w:val="24"/>
          <w:lang w:val="en-AU"/>
        </w:rPr>
        <w:t xml:space="preserve"> </w:t>
      </w:r>
      <w:proofErr w:type="spellStart"/>
      <w:r w:rsidRPr="003D2ED4">
        <w:rPr>
          <w:rFonts w:asciiTheme="minorHAnsi" w:hAnsiTheme="minorHAnsi"/>
          <w:i/>
          <w:iCs/>
          <w:sz w:val="24"/>
          <w:szCs w:val="24"/>
          <w:lang w:val="en-AU"/>
        </w:rPr>
        <w:t>Laici</w:t>
      </w:r>
      <w:proofErr w:type="spellEnd"/>
      <w:r w:rsidRPr="003D2ED4">
        <w:rPr>
          <w:rFonts w:asciiTheme="minorHAnsi" w:hAnsiTheme="minorHAnsi"/>
          <w:sz w:val="24"/>
          <w:szCs w:val="24"/>
          <w:lang w:val="en-AU"/>
        </w:rPr>
        <w:t>, Christian formation is: "a continuous personal process of maturing in faith and of being conformed to Christ, according to the will of the Father, under the guidance of the Holy Spirit".</w:t>
      </w:r>
      <w:r w:rsidR="00015207">
        <w:rPr>
          <w:rStyle w:val="Refdenotaalpie"/>
          <w:rFonts w:asciiTheme="minorHAnsi" w:hAnsiTheme="minorHAnsi"/>
          <w:sz w:val="24"/>
          <w:szCs w:val="24"/>
          <w:lang w:val="en-AU"/>
        </w:rPr>
        <w:footnoteReference w:id="4"/>
      </w:r>
    </w:p>
    <w:p w14:paraId="7F7DC7A7" w14:textId="77777777" w:rsidR="003D2ED4" w:rsidRPr="003D2ED4" w:rsidRDefault="003D2ED4" w:rsidP="003D2ED4">
      <w:pPr>
        <w:pStyle w:val="Cuerpo"/>
        <w:jc w:val="both"/>
        <w:rPr>
          <w:rFonts w:asciiTheme="minorHAnsi" w:hAnsiTheme="minorHAnsi"/>
          <w:sz w:val="24"/>
          <w:szCs w:val="24"/>
          <w:lang w:val="en-AU"/>
        </w:rPr>
      </w:pPr>
    </w:p>
    <w:p w14:paraId="176145F6"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The Exhortation of Pope John Paul II affirms that the formation of lay Christians must be fundamental and ongoing, in order for us to live out and fulfil both our vocation, and our human and Christian mission, in various spheres of activity in the Church and in the world.</w:t>
      </w:r>
    </w:p>
    <w:p w14:paraId="09C59E40" w14:textId="77777777" w:rsidR="003D2ED4" w:rsidRPr="003D2ED4" w:rsidRDefault="003D2ED4" w:rsidP="003D2ED4">
      <w:pPr>
        <w:pStyle w:val="Cuerpo"/>
        <w:jc w:val="both"/>
        <w:rPr>
          <w:rFonts w:asciiTheme="minorHAnsi" w:hAnsiTheme="minorHAnsi"/>
          <w:sz w:val="24"/>
          <w:szCs w:val="24"/>
          <w:lang w:val="en-AU"/>
        </w:rPr>
      </w:pPr>
    </w:p>
    <w:p w14:paraId="7D54B358" w14:textId="12D27B8F"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lastRenderedPageBreak/>
        <w:t xml:space="preserve">Father Henri </w:t>
      </w:r>
      <w:proofErr w:type="spellStart"/>
      <w:r w:rsidRPr="003D2ED4">
        <w:rPr>
          <w:rFonts w:asciiTheme="minorHAnsi" w:hAnsiTheme="minorHAnsi"/>
          <w:sz w:val="24"/>
          <w:szCs w:val="24"/>
          <w:lang w:val="en-AU"/>
        </w:rPr>
        <w:t>Caffarel's</w:t>
      </w:r>
      <w:proofErr w:type="spellEnd"/>
      <w:r w:rsidRPr="003D2ED4">
        <w:rPr>
          <w:rFonts w:asciiTheme="minorHAnsi" w:hAnsiTheme="minorHAnsi"/>
          <w:sz w:val="24"/>
          <w:szCs w:val="24"/>
          <w:lang w:val="en-AU"/>
        </w:rPr>
        <w:t xml:space="preserve"> apostolic exhortation reminds us that Christian formation is not a privilege for the few but a right and a duty for all. The basis of this formation is its continuity, so that: “The more we are formed, the more we feel the need to continue to improve our formation. In the same way, the more we are formed, the more capable we become of forming others”.</w:t>
      </w:r>
      <w:r w:rsidR="00015207">
        <w:rPr>
          <w:rStyle w:val="Refdenotaalpie"/>
          <w:rFonts w:asciiTheme="minorHAnsi" w:hAnsiTheme="minorHAnsi"/>
          <w:sz w:val="24"/>
          <w:szCs w:val="24"/>
          <w:lang w:val="en-AU"/>
        </w:rPr>
        <w:footnoteReference w:id="5"/>
      </w:r>
    </w:p>
    <w:p w14:paraId="35713CB7" w14:textId="77777777" w:rsidR="003D2ED4" w:rsidRPr="003D2ED4" w:rsidRDefault="003D2ED4" w:rsidP="003D2ED4">
      <w:pPr>
        <w:pStyle w:val="Cuerpo"/>
        <w:jc w:val="both"/>
        <w:rPr>
          <w:rFonts w:asciiTheme="minorHAnsi" w:hAnsiTheme="minorHAnsi"/>
          <w:sz w:val="24"/>
          <w:szCs w:val="24"/>
          <w:lang w:val="en-AU"/>
        </w:rPr>
      </w:pPr>
    </w:p>
    <w:p w14:paraId="54331B29"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And what is the foundation or raison d’être of this formation of the lay faithful, and consequently, of couples in Teams of Our Lady? This is the answer to the apostolic exhortation: “That you may bear more fruit”.</w:t>
      </w:r>
    </w:p>
    <w:p w14:paraId="47A5D633" w14:textId="77777777" w:rsidR="003D2ED4" w:rsidRPr="003D2ED4" w:rsidRDefault="003D2ED4" w:rsidP="003D2ED4">
      <w:pPr>
        <w:pStyle w:val="Cuerpo"/>
        <w:jc w:val="both"/>
        <w:rPr>
          <w:rFonts w:asciiTheme="minorHAnsi" w:hAnsiTheme="minorHAnsi"/>
          <w:sz w:val="24"/>
          <w:szCs w:val="24"/>
          <w:lang w:val="en-AU"/>
        </w:rPr>
      </w:pPr>
    </w:p>
    <w:p w14:paraId="4017485B"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Based on the Gospel image of the vine and the branches, the exhortation shows us a fundamental aspect of the life and mission of the lay faithful: It is a call to grow, to continually mature, and to bear ever more fruit.</w:t>
      </w:r>
    </w:p>
    <w:p w14:paraId="583F9F21" w14:textId="77777777" w:rsidR="003D2ED4" w:rsidRPr="003D2ED4" w:rsidRDefault="003D2ED4" w:rsidP="003D2ED4">
      <w:pPr>
        <w:pStyle w:val="Cuerpo"/>
        <w:jc w:val="both"/>
        <w:rPr>
          <w:rFonts w:asciiTheme="minorHAnsi" w:hAnsiTheme="minorHAnsi"/>
          <w:sz w:val="24"/>
          <w:szCs w:val="24"/>
          <w:lang w:val="en-AU"/>
        </w:rPr>
      </w:pPr>
    </w:p>
    <w:p w14:paraId="1BC88730"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It is about formation and action to grow and mature continually, and to bear more fruit for the Lord’s vine, so that we are not cut off and thrown away. That is the great challenge!</w:t>
      </w:r>
    </w:p>
    <w:p w14:paraId="76F6F9E0" w14:textId="77777777" w:rsidR="003D2ED4" w:rsidRPr="003D2ED4" w:rsidRDefault="003D2ED4" w:rsidP="003D2ED4">
      <w:pPr>
        <w:pStyle w:val="Cuerpo"/>
        <w:jc w:val="both"/>
        <w:rPr>
          <w:rFonts w:asciiTheme="minorHAnsi" w:hAnsiTheme="minorHAnsi"/>
          <w:sz w:val="24"/>
          <w:szCs w:val="24"/>
          <w:lang w:val="en-AU"/>
        </w:rPr>
      </w:pPr>
    </w:p>
    <w:p w14:paraId="7BDD047A"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It is important to remember that we are not Christians because we are born into a Christian family. We become Christians to the extent that a “believing subject” or “ecclesial subject” is established within us. That is to say, we become a being who is mature in faith, we are someone who bears witness to his or her love for the Church, who serves his or her brothers and sisters in their needs, who remains a follower of Jesus, who is obediently listening to the inspiration of the Holy Spirit, and who has the courage, creativity and boldness to bear witness to Jesus Christ.</w:t>
      </w:r>
    </w:p>
    <w:p w14:paraId="6901B122" w14:textId="77777777" w:rsidR="003D2ED4" w:rsidRPr="003D2ED4" w:rsidRDefault="003D2ED4" w:rsidP="003D2ED4">
      <w:pPr>
        <w:pStyle w:val="Cuerpo"/>
        <w:jc w:val="both"/>
        <w:rPr>
          <w:rFonts w:asciiTheme="minorHAnsi" w:hAnsiTheme="minorHAnsi"/>
          <w:sz w:val="24"/>
          <w:szCs w:val="24"/>
          <w:lang w:val="en-AU"/>
        </w:rPr>
      </w:pPr>
    </w:p>
    <w:p w14:paraId="00F54617"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This obliges us, as couples of Teams of Our Lady, to break with the orthodoxy of a faith, a Christianity or a religion, that is a given, or something that of itself guarantees our salvation.</w:t>
      </w:r>
    </w:p>
    <w:p w14:paraId="5C8E8093" w14:textId="77777777" w:rsidR="003D2ED4" w:rsidRPr="003D2ED4" w:rsidRDefault="003D2ED4" w:rsidP="003D2ED4">
      <w:pPr>
        <w:pStyle w:val="Cuerpo"/>
        <w:jc w:val="both"/>
        <w:rPr>
          <w:rFonts w:asciiTheme="minorHAnsi" w:hAnsiTheme="minorHAnsi"/>
          <w:sz w:val="24"/>
          <w:szCs w:val="24"/>
          <w:lang w:val="en-AU"/>
        </w:rPr>
      </w:pPr>
    </w:p>
    <w:p w14:paraId="61E76549"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This is why we need initial and ongoing formation. It needs to be a human formation that develops mature qualities in us, for our contact with this pluralistic world. </w:t>
      </w:r>
      <w:r w:rsidRPr="003D2ED4">
        <w:rPr>
          <w:rFonts w:asciiTheme="minorHAnsi" w:hAnsiTheme="minorHAnsi"/>
          <w:sz w:val="24"/>
          <w:szCs w:val="24"/>
          <w:lang w:val="en-AU"/>
        </w:rPr>
        <w:br/>
        <w:t>It is:</w:t>
      </w:r>
    </w:p>
    <w:p w14:paraId="05259DAE" w14:textId="77777777" w:rsidR="003D2ED4" w:rsidRPr="003D2ED4" w:rsidRDefault="003D2ED4" w:rsidP="003D2ED4">
      <w:pPr>
        <w:pStyle w:val="Cuerpo"/>
        <w:numPr>
          <w:ilvl w:val="0"/>
          <w:numId w:val="1"/>
        </w:numPr>
        <w:jc w:val="both"/>
        <w:rPr>
          <w:rFonts w:asciiTheme="minorHAnsi" w:hAnsiTheme="minorHAnsi"/>
          <w:sz w:val="24"/>
          <w:szCs w:val="24"/>
          <w:lang w:val="en-AU"/>
        </w:rPr>
      </w:pPr>
      <w:proofErr w:type="gramStart"/>
      <w:r w:rsidRPr="003D2ED4">
        <w:rPr>
          <w:rFonts w:asciiTheme="minorHAnsi" w:hAnsiTheme="minorHAnsi"/>
          <w:sz w:val="24"/>
          <w:szCs w:val="24"/>
          <w:lang w:val="en-AU"/>
        </w:rPr>
        <w:t>a</w:t>
      </w:r>
      <w:proofErr w:type="gramEnd"/>
      <w:r w:rsidRPr="003D2ED4">
        <w:rPr>
          <w:rFonts w:asciiTheme="minorHAnsi" w:hAnsiTheme="minorHAnsi"/>
          <w:sz w:val="24"/>
          <w:szCs w:val="24"/>
          <w:lang w:val="en-AU"/>
        </w:rPr>
        <w:t xml:space="preserve"> spiritual formation that allows us to grow constantly in intimacy with Jesus Christ </w:t>
      </w:r>
    </w:p>
    <w:p w14:paraId="0F1ECEDE" w14:textId="77777777" w:rsidR="003D2ED4" w:rsidRPr="003D2ED4" w:rsidRDefault="003D2ED4" w:rsidP="003D2ED4">
      <w:pPr>
        <w:pStyle w:val="Cuerpo"/>
        <w:numPr>
          <w:ilvl w:val="0"/>
          <w:numId w:val="1"/>
        </w:numPr>
        <w:jc w:val="both"/>
        <w:rPr>
          <w:rFonts w:asciiTheme="minorHAnsi" w:hAnsiTheme="minorHAnsi"/>
          <w:sz w:val="24"/>
          <w:szCs w:val="24"/>
          <w:lang w:val="en-AU"/>
        </w:rPr>
      </w:pPr>
      <w:proofErr w:type="gramStart"/>
      <w:r w:rsidRPr="003D2ED4">
        <w:rPr>
          <w:rFonts w:asciiTheme="minorHAnsi" w:hAnsiTheme="minorHAnsi"/>
          <w:sz w:val="24"/>
          <w:szCs w:val="24"/>
          <w:lang w:val="en-AU"/>
        </w:rPr>
        <w:t>a</w:t>
      </w:r>
      <w:proofErr w:type="gramEnd"/>
      <w:r w:rsidRPr="003D2ED4">
        <w:rPr>
          <w:rFonts w:asciiTheme="minorHAnsi" w:hAnsiTheme="minorHAnsi"/>
          <w:sz w:val="24"/>
          <w:szCs w:val="24"/>
          <w:lang w:val="en-AU"/>
        </w:rPr>
        <w:t xml:space="preserve"> doctrinal formation</w:t>
      </w:r>
    </w:p>
    <w:p w14:paraId="2BF2C609" w14:textId="77777777" w:rsidR="003D2ED4" w:rsidRPr="003D2ED4" w:rsidRDefault="003D2ED4" w:rsidP="003D2ED4">
      <w:pPr>
        <w:pStyle w:val="Cuerpo"/>
        <w:numPr>
          <w:ilvl w:val="0"/>
          <w:numId w:val="1"/>
        </w:numPr>
        <w:jc w:val="both"/>
        <w:rPr>
          <w:rFonts w:asciiTheme="minorHAnsi" w:hAnsiTheme="minorHAnsi"/>
          <w:sz w:val="24"/>
          <w:szCs w:val="24"/>
          <w:lang w:val="en-AU"/>
        </w:rPr>
      </w:pPr>
      <w:proofErr w:type="gramStart"/>
      <w:r w:rsidRPr="003D2ED4">
        <w:rPr>
          <w:rFonts w:asciiTheme="minorHAnsi" w:hAnsiTheme="minorHAnsi"/>
          <w:sz w:val="24"/>
          <w:szCs w:val="24"/>
          <w:lang w:val="en-AU"/>
        </w:rPr>
        <w:t>a</w:t>
      </w:r>
      <w:proofErr w:type="gramEnd"/>
      <w:r w:rsidRPr="003D2ED4">
        <w:rPr>
          <w:rFonts w:asciiTheme="minorHAnsi" w:hAnsiTheme="minorHAnsi"/>
          <w:sz w:val="24"/>
          <w:szCs w:val="24"/>
          <w:lang w:val="en-AU"/>
        </w:rPr>
        <w:t xml:space="preserve"> systematic catechetical activity that develops biblical and theological knowledge</w:t>
      </w:r>
    </w:p>
    <w:p w14:paraId="1BA40144" w14:textId="77777777" w:rsidR="003D2ED4" w:rsidRPr="003D2ED4" w:rsidRDefault="003D2ED4" w:rsidP="003D2ED4">
      <w:pPr>
        <w:pStyle w:val="Cuerpo"/>
        <w:numPr>
          <w:ilvl w:val="0"/>
          <w:numId w:val="1"/>
        </w:numPr>
        <w:jc w:val="both"/>
        <w:rPr>
          <w:rFonts w:asciiTheme="minorHAnsi" w:hAnsiTheme="minorHAnsi"/>
          <w:sz w:val="24"/>
          <w:szCs w:val="24"/>
          <w:lang w:val="en-AU"/>
        </w:rPr>
      </w:pPr>
      <w:proofErr w:type="gramStart"/>
      <w:r w:rsidRPr="003D2ED4">
        <w:rPr>
          <w:rFonts w:asciiTheme="minorHAnsi" w:hAnsiTheme="minorHAnsi"/>
          <w:sz w:val="24"/>
          <w:szCs w:val="24"/>
          <w:lang w:val="en-AU"/>
        </w:rPr>
        <w:t>a</w:t>
      </w:r>
      <w:proofErr w:type="gramEnd"/>
      <w:r w:rsidRPr="003D2ED4">
        <w:rPr>
          <w:rFonts w:asciiTheme="minorHAnsi" w:hAnsiTheme="minorHAnsi"/>
          <w:sz w:val="24"/>
          <w:szCs w:val="24"/>
          <w:lang w:val="en-AU"/>
        </w:rPr>
        <w:t xml:space="preserve"> pastoral and missionary formation which makes possible and encourages responsibility in the world for the building up of the Kingdom of God.</w:t>
      </w:r>
    </w:p>
    <w:p w14:paraId="7DD157CE" w14:textId="77777777" w:rsidR="003D2ED4" w:rsidRPr="003D2ED4" w:rsidRDefault="003D2ED4" w:rsidP="003D2ED4">
      <w:pPr>
        <w:pStyle w:val="Cuerpo"/>
        <w:jc w:val="both"/>
        <w:rPr>
          <w:rFonts w:asciiTheme="minorHAnsi" w:hAnsiTheme="minorHAnsi"/>
          <w:sz w:val="24"/>
          <w:szCs w:val="24"/>
          <w:lang w:val="en-AU"/>
        </w:rPr>
      </w:pPr>
    </w:p>
    <w:p w14:paraId="63226C53"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Formation in the spirituality of missionary action is one of the strengths of the Teams of Our Lady Movement, and it is something that Father Henri </w:t>
      </w:r>
      <w:proofErr w:type="spellStart"/>
      <w:r w:rsidRPr="003D2ED4">
        <w:rPr>
          <w:rFonts w:asciiTheme="minorHAnsi" w:hAnsiTheme="minorHAnsi"/>
          <w:sz w:val="24"/>
          <w:szCs w:val="24"/>
          <w:lang w:val="en-AU"/>
        </w:rPr>
        <w:t>Caffarel</w:t>
      </w:r>
      <w:proofErr w:type="spellEnd"/>
      <w:r w:rsidRPr="003D2ED4">
        <w:rPr>
          <w:rFonts w:asciiTheme="minorHAnsi" w:hAnsiTheme="minorHAnsi"/>
          <w:sz w:val="24"/>
          <w:szCs w:val="24"/>
          <w:lang w:val="en-AU"/>
        </w:rPr>
        <w:t xml:space="preserve"> continually emphasised. It is based on being open to the Spirit and must be expressed in the family and in the community, in our professional work, in our dialogue and in our listening to others, in our service to the most disadvantaged, and in every other aspect of our daily mission.</w:t>
      </w:r>
    </w:p>
    <w:p w14:paraId="3AA29AF9" w14:textId="77777777" w:rsidR="003D2ED4" w:rsidRPr="003D2ED4" w:rsidRDefault="003D2ED4" w:rsidP="003D2ED4">
      <w:pPr>
        <w:pStyle w:val="Cuerpo"/>
        <w:jc w:val="both"/>
        <w:rPr>
          <w:rFonts w:asciiTheme="minorHAnsi" w:hAnsiTheme="minorHAnsi"/>
          <w:sz w:val="24"/>
          <w:szCs w:val="24"/>
          <w:lang w:val="en-AU"/>
        </w:rPr>
      </w:pPr>
    </w:p>
    <w:p w14:paraId="0B200EBD" w14:textId="100F3498"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We can never say we are formed enough if we understand that the primary mission of formation is to help the members of the Church to always encounter Christ. It is through </w:t>
      </w:r>
      <w:r w:rsidRPr="003D2ED4">
        <w:rPr>
          <w:rFonts w:asciiTheme="minorHAnsi" w:hAnsiTheme="minorHAnsi"/>
          <w:sz w:val="24"/>
          <w:szCs w:val="24"/>
          <w:lang w:val="en-AU"/>
        </w:rPr>
        <w:lastRenderedPageBreak/>
        <w:t>formation that we can recognise, welcome, internalise and develop the experience and values that make up our own Christian identity and mission in the world.</w:t>
      </w:r>
      <w:r w:rsidR="00015207">
        <w:rPr>
          <w:rStyle w:val="Refdenotaalpie"/>
          <w:rFonts w:asciiTheme="minorHAnsi" w:hAnsiTheme="minorHAnsi"/>
          <w:sz w:val="24"/>
          <w:szCs w:val="24"/>
          <w:lang w:val="en-AU"/>
        </w:rPr>
        <w:footnoteReference w:id="6"/>
      </w:r>
    </w:p>
    <w:p w14:paraId="67E218B0" w14:textId="77777777" w:rsidR="003D2ED4" w:rsidRPr="003D2ED4" w:rsidRDefault="003D2ED4" w:rsidP="003D2ED4">
      <w:pPr>
        <w:pStyle w:val="Cuerpo"/>
        <w:jc w:val="both"/>
        <w:rPr>
          <w:rFonts w:asciiTheme="minorHAnsi" w:hAnsiTheme="minorHAnsi"/>
          <w:sz w:val="24"/>
          <w:szCs w:val="24"/>
          <w:lang w:val="en-AU"/>
        </w:rPr>
      </w:pPr>
    </w:p>
    <w:p w14:paraId="67DA0255"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 xml:space="preserve">As </w:t>
      </w:r>
      <w:proofErr w:type="spellStart"/>
      <w:r w:rsidRPr="003D2ED4">
        <w:rPr>
          <w:rFonts w:asciiTheme="minorHAnsi" w:hAnsiTheme="minorHAnsi"/>
          <w:sz w:val="24"/>
          <w:szCs w:val="24"/>
          <w:lang w:val="en-AU"/>
        </w:rPr>
        <w:t>Fr</w:t>
      </w:r>
      <w:proofErr w:type="spellEnd"/>
      <w:r w:rsidRPr="003D2ED4">
        <w:rPr>
          <w:rFonts w:asciiTheme="minorHAnsi" w:hAnsiTheme="minorHAnsi"/>
          <w:sz w:val="24"/>
          <w:szCs w:val="24"/>
          <w:lang w:val="en-AU"/>
        </w:rPr>
        <w:t xml:space="preserve"> Henri </w:t>
      </w:r>
      <w:proofErr w:type="spellStart"/>
      <w:r w:rsidRPr="003D2ED4">
        <w:rPr>
          <w:rFonts w:asciiTheme="minorHAnsi" w:hAnsiTheme="minorHAnsi"/>
          <w:sz w:val="24"/>
          <w:szCs w:val="24"/>
          <w:lang w:val="en-AU"/>
        </w:rPr>
        <w:t>Caffarel</w:t>
      </w:r>
      <w:proofErr w:type="spellEnd"/>
      <w:r w:rsidRPr="003D2ED4">
        <w:rPr>
          <w:rFonts w:asciiTheme="minorHAnsi" w:hAnsiTheme="minorHAnsi"/>
          <w:sz w:val="24"/>
          <w:szCs w:val="24"/>
          <w:lang w:val="en-AU"/>
        </w:rPr>
        <w:t xml:space="preserve"> used to say: never stop being formed. If action, mission, apostolic life, and the day-to-day aspects of your lives don't allow you to continue your formation, it will lose you, and you won't be able to bear the fruit that the Lord expects. So, what's left to do?</w:t>
      </w:r>
    </w:p>
    <w:p w14:paraId="31987463" w14:textId="77777777" w:rsidR="003D2ED4" w:rsidRPr="003D2ED4" w:rsidRDefault="003D2ED4" w:rsidP="003D2ED4">
      <w:pPr>
        <w:pStyle w:val="Cuerpo"/>
        <w:jc w:val="both"/>
        <w:rPr>
          <w:rFonts w:asciiTheme="minorHAnsi" w:hAnsiTheme="minorHAnsi"/>
          <w:sz w:val="24"/>
          <w:szCs w:val="24"/>
          <w:lang w:val="en-AU"/>
        </w:rPr>
      </w:pPr>
    </w:p>
    <w:p w14:paraId="40B5B6F5"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Being a disciple of Jesus is a gift destined to grow in love, mercy, forgiveness, listening to others, service to those most in need, missionary character, human and Christian maturity.</w:t>
      </w:r>
    </w:p>
    <w:p w14:paraId="1638A94D" w14:textId="77777777" w:rsidR="003D2ED4" w:rsidRPr="003D2ED4" w:rsidRDefault="003D2ED4" w:rsidP="003D2ED4">
      <w:pPr>
        <w:pStyle w:val="Cuerpo"/>
        <w:jc w:val="both"/>
        <w:rPr>
          <w:rFonts w:asciiTheme="minorHAnsi" w:hAnsiTheme="minorHAnsi"/>
          <w:sz w:val="24"/>
          <w:szCs w:val="24"/>
          <w:lang w:val="en-AU"/>
        </w:rPr>
      </w:pPr>
      <w:r w:rsidRPr="003D2ED4">
        <w:rPr>
          <w:rFonts w:asciiTheme="minorHAnsi" w:hAnsiTheme="minorHAnsi"/>
          <w:sz w:val="24"/>
          <w:szCs w:val="24"/>
          <w:lang w:val="en-AU"/>
        </w:rPr>
        <w:t>May our Mother Mary, Jesus' most perfect disciple, help and accompany us in our Christian growth, in our integral development.  May it be so!</w:t>
      </w:r>
    </w:p>
    <w:p w14:paraId="16C3AFB7" w14:textId="77777777" w:rsidR="003D2ED4" w:rsidRPr="003D2ED4" w:rsidRDefault="003D2ED4" w:rsidP="003D2ED4">
      <w:pPr>
        <w:pStyle w:val="Cuerpo"/>
        <w:jc w:val="both"/>
        <w:rPr>
          <w:rFonts w:asciiTheme="minorHAnsi" w:hAnsiTheme="minorHAnsi"/>
          <w:sz w:val="24"/>
          <w:szCs w:val="24"/>
          <w:lang w:val="en-AU"/>
        </w:rPr>
      </w:pPr>
    </w:p>
    <w:p w14:paraId="65E89A6F" w14:textId="77777777" w:rsidR="00911854" w:rsidRPr="003D2ED4" w:rsidRDefault="00911854" w:rsidP="003D2ED4">
      <w:pPr>
        <w:jc w:val="both"/>
        <w:rPr>
          <w:rFonts w:cstheme="minorHAnsi"/>
          <w:b/>
          <w:bCs/>
          <w:sz w:val="24"/>
          <w:szCs w:val="24"/>
        </w:rPr>
      </w:pPr>
    </w:p>
    <w:p w14:paraId="75854695" w14:textId="226D4F74" w:rsidR="009C6C3D" w:rsidRPr="003D2ED4" w:rsidRDefault="009C6C3D" w:rsidP="00141EAC">
      <w:pPr>
        <w:spacing w:after="0" w:line="240" w:lineRule="auto"/>
        <w:jc w:val="right"/>
        <w:rPr>
          <w:rFonts w:cstheme="minorHAnsi"/>
          <w:b/>
          <w:bCs/>
          <w:i/>
          <w:iCs/>
          <w:sz w:val="24"/>
          <w:szCs w:val="24"/>
        </w:rPr>
      </w:pPr>
    </w:p>
    <w:sectPr w:rsidR="009C6C3D" w:rsidRPr="003D2ED4" w:rsidSect="008B00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9E835" w14:textId="77777777" w:rsidR="005811B1" w:rsidRDefault="005811B1" w:rsidP="00AA6B84">
      <w:pPr>
        <w:spacing w:after="0" w:line="240" w:lineRule="auto"/>
      </w:pPr>
      <w:r>
        <w:separator/>
      </w:r>
    </w:p>
  </w:endnote>
  <w:endnote w:type="continuationSeparator" w:id="0">
    <w:p w14:paraId="10C4758C" w14:textId="77777777" w:rsidR="005811B1" w:rsidRDefault="005811B1" w:rsidP="00AA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72A0" w14:textId="77777777" w:rsidR="004B11C7" w:rsidRDefault="004B11C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92457"/>
      <w:docPartObj>
        <w:docPartGallery w:val="Page Numbers (Bottom of Page)"/>
        <w:docPartUnique/>
      </w:docPartObj>
    </w:sdtPr>
    <w:sdtEndPr/>
    <w:sdtContent>
      <w:p w14:paraId="16A29AC4" w14:textId="11B72CCA" w:rsidR="004C2E3C" w:rsidRDefault="004C2E3C" w:rsidP="004C2E3C">
        <w:pPr>
          <w:pStyle w:val="Piedepgina"/>
          <w:jc w:val="center"/>
        </w:pPr>
        <w:r>
          <w:fldChar w:fldCharType="begin"/>
        </w:r>
        <w:r>
          <w:instrText>PAGE   \* MERGEFORMAT</w:instrText>
        </w:r>
        <w:r>
          <w:fldChar w:fldCharType="separate"/>
        </w:r>
        <w:r w:rsidR="00015207">
          <w:rPr>
            <w:noProof/>
          </w:rPr>
          <w:t>3</w:t>
        </w:r>
        <w: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BD4E" w14:textId="77777777" w:rsidR="004B11C7" w:rsidRDefault="004B11C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35BB6" w14:textId="77777777" w:rsidR="005811B1" w:rsidRDefault="005811B1" w:rsidP="00AA6B84">
      <w:pPr>
        <w:spacing w:after="0" w:line="240" w:lineRule="auto"/>
      </w:pPr>
      <w:r>
        <w:separator/>
      </w:r>
    </w:p>
  </w:footnote>
  <w:footnote w:type="continuationSeparator" w:id="0">
    <w:p w14:paraId="5542F75D" w14:textId="77777777" w:rsidR="005811B1" w:rsidRDefault="005811B1" w:rsidP="00AA6B84">
      <w:pPr>
        <w:spacing w:after="0" w:line="240" w:lineRule="auto"/>
      </w:pPr>
      <w:r>
        <w:continuationSeparator/>
      </w:r>
    </w:p>
  </w:footnote>
  <w:footnote w:id="1">
    <w:p w14:paraId="33F83DF9" w14:textId="741C655B" w:rsidR="00015207" w:rsidRPr="00015207" w:rsidRDefault="00015207">
      <w:pPr>
        <w:pStyle w:val="Textonotapie"/>
        <w:rPr>
          <w:sz w:val="20"/>
          <w:szCs w:val="20"/>
          <w:lang w:val="es-ES_tradnl"/>
        </w:rPr>
      </w:pPr>
      <w:bookmarkStart w:id="0" w:name="_GoBack"/>
      <w:r w:rsidRPr="00015207">
        <w:rPr>
          <w:rStyle w:val="Refdenotaalpie"/>
          <w:sz w:val="20"/>
          <w:szCs w:val="20"/>
        </w:rPr>
        <w:footnoteRef/>
      </w:r>
      <w:r w:rsidRPr="00015207">
        <w:rPr>
          <w:sz w:val="20"/>
          <w:szCs w:val="20"/>
        </w:rPr>
        <w:t xml:space="preserve"> </w:t>
      </w:r>
      <w:proofErr w:type="spellStart"/>
      <w:r w:rsidRPr="00015207">
        <w:rPr>
          <w:sz w:val="20"/>
          <w:szCs w:val="20"/>
          <w:lang w:val="es-ES_tradnl"/>
        </w:rPr>
        <w:t>Friends</w:t>
      </w:r>
      <w:proofErr w:type="spellEnd"/>
      <w:r w:rsidRPr="00015207">
        <w:rPr>
          <w:sz w:val="20"/>
          <w:szCs w:val="20"/>
          <w:lang w:val="es-ES_tradnl"/>
        </w:rPr>
        <w:t xml:space="preserve"> of </w:t>
      </w:r>
      <w:proofErr w:type="spellStart"/>
      <w:r w:rsidRPr="00015207">
        <w:rPr>
          <w:sz w:val="20"/>
          <w:szCs w:val="20"/>
          <w:lang w:val="es-ES_tradnl"/>
        </w:rPr>
        <w:t>Father</w:t>
      </w:r>
      <w:proofErr w:type="spellEnd"/>
      <w:r w:rsidRPr="00015207">
        <w:rPr>
          <w:sz w:val="20"/>
          <w:szCs w:val="20"/>
          <w:lang w:val="es-ES_tradnl"/>
        </w:rPr>
        <w:t xml:space="preserve"> </w:t>
      </w:r>
      <w:proofErr w:type="spellStart"/>
      <w:r w:rsidRPr="00015207">
        <w:rPr>
          <w:sz w:val="20"/>
          <w:szCs w:val="20"/>
          <w:lang w:val="es-ES_tradnl"/>
        </w:rPr>
        <w:t>Caffarel</w:t>
      </w:r>
      <w:proofErr w:type="spellEnd"/>
      <w:r w:rsidRPr="00015207">
        <w:rPr>
          <w:sz w:val="20"/>
          <w:szCs w:val="20"/>
          <w:lang w:val="es-ES_tradnl"/>
        </w:rPr>
        <w:t xml:space="preserve"> </w:t>
      </w:r>
      <w:proofErr w:type="spellStart"/>
      <w:r w:rsidRPr="00015207">
        <w:rPr>
          <w:sz w:val="20"/>
          <w:szCs w:val="20"/>
          <w:lang w:val="es-ES_tradnl"/>
        </w:rPr>
        <w:t>Newsletter</w:t>
      </w:r>
      <w:proofErr w:type="spellEnd"/>
      <w:r w:rsidRPr="00015207">
        <w:rPr>
          <w:sz w:val="20"/>
          <w:szCs w:val="20"/>
          <w:lang w:val="es-ES_tradnl"/>
        </w:rPr>
        <w:t xml:space="preserve">, 11, </w:t>
      </w:r>
      <w:proofErr w:type="spellStart"/>
      <w:r w:rsidRPr="00015207">
        <w:rPr>
          <w:sz w:val="20"/>
          <w:szCs w:val="20"/>
          <w:lang w:val="es-ES_tradnl"/>
        </w:rPr>
        <w:t>july</w:t>
      </w:r>
      <w:proofErr w:type="spellEnd"/>
      <w:r w:rsidRPr="00015207">
        <w:rPr>
          <w:sz w:val="20"/>
          <w:szCs w:val="20"/>
          <w:lang w:val="es-ES_tradnl"/>
        </w:rPr>
        <w:t xml:space="preserve"> 2012, p. 5</w:t>
      </w:r>
    </w:p>
  </w:footnote>
  <w:footnote w:id="2">
    <w:p w14:paraId="1BCA18DB" w14:textId="409A6BCC" w:rsidR="00015207" w:rsidRPr="00015207" w:rsidRDefault="00015207">
      <w:pPr>
        <w:pStyle w:val="Textonotapie"/>
        <w:rPr>
          <w:sz w:val="20"/>
          <w:szCs w:val="20"/>
          <w:lang w:val="es-ES_tradnl"/>
        </w:rPr>
      </w:pPr>
      <w:r w:rsidRPr="00015207">
        <w:rPr>
          <w:rStyle w:val="Refdenotaalpie"/>
          <w:sz w:val="20"/>
          <w:szCs w:val="20"/>
        </w:rPr>
        <w:footnoteRef/>
      </w:r>
      <w:r w:rsidRPr="00015207">
        <w:rPr>
          <w:sz w:val="20"/>
          <w:szCs w:val="20"/>
        </w:rPr>
        <w:t xml:space="preserve"> </w:t>
      </w:r>
      <w:proofErr w:type="spellStart"/>
      <w:r w:rsidRPr="00015207">
        <w:rPr>
          <w:sz w:val="20"/>
          <w:szCs w:val="20"/>
          <w:lang w:val="es-ES_tradnl"/>
        </w:rPr>
        <w:t>Anneau</w:t>
      </w:r>
      <w:proofErr w:type="spellEnd"/>
      <w:r w:rsidRPr="00015207">
        <w:rPr>
          <w:sz w:val="20"/>
          <w:szCs w:val="20"/>
          <w:lang w:val="es-ES_tradnl"/>
        </w:rPr>
        <w:t xml:space="preserve"> </w:t>
      </w:r>
      <w:proofErr w:type="spellStart"/>
      <w:r w:rsidRPr="00015207">
        <w:rPr>
          <w:sz w:val="20"/>
          <w:szCs w:val="20"/>
          <w:lang w:val="es-ES_tradnl"/>
        </w:rPr>
        <w:t>d’Or</w:t>
      </w:r>
      <w:proofErr w:type="spellEnd"/>
      <w:r w:rsidRPr="00015207">
        <w:rPr>
          <w:sz w:val="20"/>
          <w:szCs w:val="20"/>
          <w:lang w:val="es-ES_tradnl"/>
        </w:rPr>
        <w:t xml:space="preserve"> 1958, </w:t>
      </w:r>
      <w:proofErr w:type="spellStart"/>
      <w:r w:rsidRPr="00015207">
        <w:rPr>
          <w:sz w:val="20"/>
          <w:szCs w:val="20"/>
          <w:lang w:val="es-ES_tradnl"/>
        </w:rPr>
        <w:t>For</w:t>
      </w:r>
      <w:proofErr w:type="spellEnd"/>
      <w:r w:rsidRPr="00015207">
        <w:rPr>
          <w:sz w:val="20"/>
          <w:szCs w:val="20"/>
          <w:lang w:val="es-ES_tradnl"/>
        </w:rPr>
        <w:t xml:space="preserve"> </w:t>
      </w:r>
      <w:proofErr w:type="spellStart"/>
      <w:r w:rsidRPr="00015207">
        <w:rPr>
          <w:sz w:val="20"/>
          <w:szCs w:val="20"/>
          <w:lang w:val="es-ES_tradnl"/>
        </w:rPr>
        <w:t>an</w:t>
      </w:r>
      <w:proofErr w:type="spellEnd"/>
      <w:r w:rsidRPr="00015207">
        <w:rPr>
          <w:sz w:val="20"/>
          <w:szCs w:val="20"/>
          <w:lang w:val="es-ES_tradnl"/>
        </w:rPr>
        <w:t xml:space="preserve"> </w:t>
      </w:r>
      <w:proofErr w:type="spellStart"/>
      <w:r w:rsidRPr="00015207">
        <w:rPr>
          <w:sz w:val="20"/>
          <w:szCs w:val="20"/>
          <w:lang w:val="es-ES_tradnl"/>
        </w:rPr>
        <w:t>spirituality</w:t>
      </w:r>
      <w:proofErr w:type="spellEnd"/>
      <w:r w:rsidRPr="00015207">
        <w:rPr>
          <w:sz w:val="20"/>
          <w:szCs w:val="20"/>
          <w:lang w:val="es-ES_tradnl"/>
        </w:rPr>
        <w:t xml:space="preserve"> of </w:t>
      </w:r>
      <w:proofErr w:type="spellStart"/>
      <w:r w:rsidRPr="00015207">
        <w:rPr>
          <w:sz w:val="20"/>
          <w:szCs w:val="20"/>
          <w:lang w:val="es-ES_tradnl"/>
        </w:rPr>
        <w:t>married</w:t>
      </w:r>
      <w:proofErr w:type="spellEnd"/>
      <w:r w:rsidRPr="00015207">
        <w:rPr>
          <w:sz w:val="20"/>
          <w:szCs w:val="20"/>
          <w:lang w:val="es-ES_tradnl"/>
        </w:rPr>
        <w:t xml:space="preserve"> </w:t>
      </w:r>
      <w:proofErr w:type="spellStart"/>
      <w:r w:rsidRPr="00015207">
        <w:rPr>
          <w:sz w:val="20"/>
          <w:szCs w:val="20"/>
          <w:lang w:val="es-ES_tradnl"/>
        </w:rPr>
        <w:t>life</w:t>
      </w:r>
      <w:proofErr w:type="spellEnd"/>
    </w:p>
  </w:footnote>
  <w:footnote w:id="3">
    <w:p w14:paraId="318C67CE" w14:textId="1A730B2A" w:rsidR="00015207" w:rsidRPr="00015207" w:rsidRDefault="00015207">
      <w:pPr>
        <w:pStyle w:val="Textonotapie"/>
        <w:rPr>
          <w:sz w:val="20"/>
          <w:szCs w:val="20"/>
          <w:lang w:val="es-ES_tradnl"/>
        </w:rPr>
      </w:pPr>
      <w:r w:rsidRPr="00015207">
        <w:rPr>
          <w:rStyle w:val="Refdenotaalpie"/>
          <w:sz w:val="20"/>
          <w:szCs w:val="20"/>
        </w:rPr>
        <w:footnoteRef/>
      </w:r>
      <w:r w:rsidRPr="00015207">
        <w:rPr>
          <w:sz w:val="20"/>
          <w:szCs w:val="20"/>
        </w:rPr>
        <w:t xml:space="preserve"> </w:t>
      </w:r>
      <w:r w:rsidRPr="00015207">
        <w:rPr>
          <w:sz w:val="20"/>
          <w:szCs w:val="20"/>
          <w:lang w:val="es-ES_tradnl"/>
        </w:rPr>
        <w:t xml:space="preserve">ERI </w:t>
      </w:r>
      <w:proofErr w:type="spellStart"/>
      <w:r w:rsidRPr="00015207">
        <w:rPr>
          <w:sz w:val="20"/>
          <w:szCs w:val="20"/>
          <w:lang w:val="es-ES_tradnl"/>
        </w:rPr>
        <w:t>Formation</w:t>
      </w:r>
      <w:proofErr w:type="spellEnd"/>
      <w:r w:rsidRPr="00015207">
        <w:rPr>
          <w:sz w:val="20"/>
          <w:szCs w:val="20"/>
          <w:lang w:val="es-ES_tradnl"/>
        </w:rPr>
        <w:t xml:space="preserve">, </w:t>
      </w:r>
      <w:proofErr w:type="spellStart"/>
      <w:r w:rsidRPr="00015207">
        <w:rPr>
          <w:sz w:val="20"/>
          <w:szCs w:val="20"/>
          <w:lang w:val="es-ES_tradnl"/>
        </w:rPr>
        <w:t>October</w:t>
      </w:r>
      <w:proofErr w:type="spellEnd"/>
      <w:r w:rsidRPr="00015207">
        <w:rPr>
          <w:sz w:val="20"/>
          <w:szCs w:val="20"/>
          <w:lang w:val="es-ES_tradnl"/>
        </w:rPr>
        <w:t xml:space="preserve">, 2011, </w:t>
      </w:r>
      <w:proofErr w:type="spellStart"/>
      <w:r w:rsidRPr="00015207">
        <w:rPr>
          <w:sz w:val="20"/>
          <w:szCs w:val="20"/>
          <w:lang w:val="es-ES_tradnl"/>
        </w:rPr>
        <w:t>Part</w:t>
      </w:r>
      <w:proofErr w:type="spellEnd"/>
      <w:r w:rsidRPr="00015207">
        <w:rPr>
          <w:sz w:val="20"/>
          <w:szCs w:val="20"/>
          <w:lang w:val="es-ES_tradnl"/>
        </w:rPr>
        <w:t xml:space="preserve"> 2, </w:t>
      </w:r>
      <w:proofErr w:type="spellStart"/>
      <w:r w:rsidRPr="00015207">
        <w:rPr>
          <w:sz w:val="20"/>
          <w:szCs w:val="20"/>
          <w:lang w:val="es-ES_tradnl"/>
        </w:rPr>
        <w:t>Objectives</w:t>
      </w:r>
      <w:proofErr w:type="spellEnd"/>
      <w:r w:rsidRPr="00015207">
        <w:rPr>
          <w:sz w:val="20"/>
          <w:szCs w:val="20"/>
          <w:lang w:val="es-ES_tradnl"/>
        </w:rPr>
        <w:t xml:space="preserve"> and </w:t>
      </w:r>
      <w:proofErr w:type="spellStart"/>
      <w:r w:rsidRPr="00015207">
        <w:rPr>
          <w:sz w:val="20"/>
          <w:szCs w:val="20"/>
          <w:lang w:val="es-ES_tradnl"/>
        </w:rPr>
        <w:t>models</w:t>
      </w:r>
      <w:proofErr w:type="spellEnd"/>
      <w:r w:rsidRPr="00015207">
        <w:rPr>
          <w:sz w:val="20"/>
          <w:szCs w:val="20"/>
          <w:lang w:val="es-ES_tradnl"/>
        </w:rPr>
        <w:t xml:space="preserve"> of </w:t>
      </w:r>
      <w:proofErr w:type="spellStart"/>
      <w:r w:rsidRPr="00015207">
        <w:rPr>
          <w:sz w:val="20"/>
          <w:szCs w:val="20"/>
          <w:lang w:val="es-ES_tradnl"/>
        </w:rPr>
        <w:t>formation</w:t>
      </w:r>
      <w:proofErr w:type="spellEnd"/>
    </w:p>
  </w:footnote>
  <w:footnote w:id="4">
    <w:p w14:paraId="5AE08910" w14:textId="35937B75" w:rsidR="00015207" w:rsidRPr="00015207" w:rsidRDefault="00015207">
      <w:pPr>
        <w:pStyle w:val="Textonotapie"/>
        <w:rPr>
          <w:sz w:val="20"/>
          <w:szCs w:val="20"/>
          <w:lang w:val="es-ES_tradnl"/>
        </w:rPr>
      </w:pPr>
      <w:r w:rsidRPr="00015207">
        <w:rPr>
          <w:rStyle w:val="Refdenotaalpie"/>
          <w:sz w:val="20"/>
          <w:szCs w:val="20"/>
        </w:rPr>
        <w:footnoteRef/>
      </w:r>
      <w:r w:rsidRPr="00015207">
        <w:rPr>
          <w:sz w:val="20"/>
          <w:szCs w:val="20"/>
        </w:rPr>
        <w:t xml:space="preserve"> John Paul II, </w:t>
      </w:r>
      <w:proofErr w:type="spellStart"/>
      <w:r w:rsidRPr="00015207">
        <w:rPr>
          <w:sz w:val="20"/>
          <w:szCs w:val="20"/>
        </w:rPr>
        <w:t>Christifideles</w:t>
      </w:r>
      <w:proofErr w:type="spellEnd"/>
      <w:r w:rsidRPr="00015207">
        <w:rPr>
          <w:sz w:val="20"/>
          <w:szCs w:val="20"/>
        </w:rPr>
        <w:t xml:space="preserve"> </w:t>
      </w:r>
      <w:proofErr w:type="spellStart"/>
      <w:r w:rsidRPr="00015207">
        <w:rPr>
          <w:sz w:val="20"/>
          <w:szCs w:val="20"/>
        </w:rPr>
        <w:t>Laici</w:t>
      </w:r>
      <w:proofErr w:type="spellEnd"/>
      <w:r w:rsidRPr="00015207">
        <w:rPr>
          <w:sz w:val="20"/>
          <w:szCs w:val="20"/>
        </w:rPr>
        <w:t xml:space="preserve">, 30 </w:t>
      </w:r>
      <w:proofErr w:type="spellStart"/>
      <w:r w:rsidRPr="00015207">
        <w:rPr>
          <w:sz w:val="20"/>
          <w:szCs w:val="20"/>
        </w:rPr>
        <w:t>december</w:t>
      </w:r>
      <w:proofErr w:type="spellEnd"/>
      <w:r w:rsidRPr="00015207">
        <w:rPr>
          <w:sz w:val="20"/>
          <w:szCs w:val="20"/>
        </w:rPr>
        <w:t xml:space="preserve"> 1988, nº57</w:t>
      </w:r>
    </w:p>
  </w:footnote>
  <w:footnote w:id="5">
    <w:p w14:paraId="2FDAD140" w14:textId="4266E7F6" w:rsidR="00015207" w:rsidRPr="00015207" w:rsidRDefault="00015207">
      <w:pPr>
        <w:pStyle w:val="Textonotapie"/>
        <w:rPr>
          <w:sz w:val="20"/>
          <w:szCs w:val="20"/>
          <w:lang w:val="es-ES_tradnl"/>
        </w:rPr>
      </w:pPr>
      <w:r w:rsidRPr="00015207">
        <w:rPr>
          <w:rStyle w:val="Refdenotaalpie"/>
          <w:sz w:val="20"/>
          <w:szCs w:val="20"/>
        </w:rPr>
        <w:footnoteRef/>
      </w:r>
      <w:r w:rsidRPr="00015207">
        <w:rPr>
          <w:sz w:val="20"/>
          <w:szCs w:val="20"/>
        </w:rPr>
        <w:t xml:space="preserve"> Idem nº63</w:t>
      </w:r>
    </w:p>
  </w:footnote>
  <w:footnote w:id="6">
    <w:p w14:paraId="326162F7" w14:textId="04C300A3" w:rsidR="00015207" w:rsidRPr="00015207" w:rsidRDefault="00015207">
      <w:pPr>
        <w:pStyle w:val="Textonotapie"/>
        <w:rPr>
          <w:lang w:val="es-ES_tradnl"/>
        </w:rPr>
      </w:pPr>
      <w:r w:rsidRPr="00015207">
        <w:rPr>
          <w:rStyle w:val="Refdenotaalpie"/>
          <w:sz w:val="20"/>
          <w:szCs w:val="20"/>
        </w:rPr>
        <w:footnoteRef/>
      </w:r>
      <w:r w:rsidRPr="00015207">
        <w:rPr>
          <w:sz w:val="20"/>
          <w:szCs w:val="20"/>
        </w:rPr>
        <w:t xml:space="preserve"> </w:t>
      </w:r>
      <w:r w:rsidRPr="00015207">
        <w:rPr>
          <w:sz w:val="20"/>
          <w:szCs w:val="20"/>
          <w:lang w:val="es-ES_tradnl"/>
        </w:rPr>
        <w:t xml:space="preserve">CELAM, Aparecida </w:t>
      </w:r>
      <w:proofErr w:type="spellStart"/>
      <w:r w:rsidRPr="00015207">
        <w:rPr>
          <w:sz w:val="20"/>
          <w:szCs w:val="20"/>
          <w:lang w:val="es-ES_tradnl"/>
        </w:rPr>
        <w:t>Document</w:t>
      </w:r>
      <w:proofErr w:type="spellEnd"/>
      <w:r w:rsidRPr="00015207">
        <w:rPr>
          <w:sz w:val="20"/>
          <w:szCs w:val="20"/>
          <w:lang w:val="es-ES_tradnl"/>
        </w:rPr>
        <w:t xml:space="preserve">, 13-31 </w:t>
      </w:r>
      <w:proofErr w:type="spellStart"/>
      <w:r w:rsidRPr="00015207">
        <w:rPr>
          <w:sz w:val="20"/>
          <w:szCs w:val="20"/>
          <w:lang w:val="es-ES_tradnl"/>
        </w:rPr>
        <w:t>may</w:t>
      </w:r>
      <w:proofErr w:type="spellEnd"/>
      <w:r w:rsidRPr="00015207">
        <w:rPr>
          <w:sz w:val="20"/>
          <w:szCs w:val="20"/>
          <w:lang w:val="es-ES_tradnl"/>
        </w:rPr>
        <w:t xml:space="preserve"> 2007, nº279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0A6C" w14:textId="77777777" w:rsidR="004B11C7" w:rsidRDefault="004B11C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783D" w14:textId="6A094F3A" w:rsidR="00AA6B84" w:rsidRDefault="00AA6B84">
    <w:pPr>
      <w:pStyle w:val="Encabezado"/>
    </w:pPr>
    <w:r>
      <w:rPr>
        <w:noProof/>
        <w:lang w:val="es-ES" w:eastAsia="es-ES"/>
      </w:rPr>
      <mc:AlternateContent>
        <mc:Choice Requires="wps">
          <w:drawing>
            <wp:anchor distT="0" distB="0" distL="118745" distR="118745" simplePos="0" relativeHeight="251659264" behindDoc="1" locked="0" layoutInCell="1" allowOverlap="0" wp14:anchorId="7B9D9DEB" wp14:editId="68C03D93">
              <wp:simplePos x="0" y="0"/>
              <wp:positionH relativeFrom="margin">
                <wp:posOffset>-66675</wp:posOffset>
              </wp:positionH>
              <wp:positionV relativeFrom="page">
                <wp:posOffset>516255</wp:posOffset>
              </wp:positionV>
              <wp:extent cx="5760720" cy="2749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2868D" w14:textId="0B233EFB" w:rsidR="00AA6B84" w:rsidRDefault="00015207"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E32C68">
                            <w:rPr>
                              <w:caps/>
                              <w:color w:val="FFFFFF" w:themeColor="background1"/>
                            </w:rPr>
                            <w:t>OCTO</w:t>
                          </w:r>
                          <w:r w:rsidR="001D3E8D">
                            <w:rPr>
                              <w:caps/>
                              <w:color w:val="FFFFFF" w:themeColor="background1"/>
                            </w:rPr>
                            <w:t>ber</w:t>
                          </w:r>
                          <w:r w:rsidR="00F007C4">
                            <w:rPr>
                              <w:caps/>
                              <w:color w:val="FFFFFF" w:themeColor="background1"/>
                            </w:rPr>
                            <w:t xml:space="preserve"> </w:t>
                          </w:r>
                          <w:r w:rsidR="004B11C7">
                            <w:rPr>
                              <w:caps/>
                              <w:color w:val="FFFFFF" w:themeColor="background1"/>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5.2pt;margin-top:40.6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" o:allowoverlap="f" fillcolor="#4472c4 [3204]" stroked="f" strokeweight="1pt">
              <v:path arrowok="t"/>
              <v:textbox style="mso-fit-shape-to-text:t">
                <w:txbxContent>
                  <w:p w14:paraId="42C2868D" w14:textId="0B233EFB" w:rsidR="00AA6B84" w:rsidRDefault="00015207"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E32C68">
                      <w:rPr>
                        <w:caps/>
                        <w:color w:val="FFFFFF" w:themeColor="background1"/>
                      </w:rPr>
                      <w:t>OCTO</w:t>
                    </w:r>
                    <w:r w:rsidR="001D3E8D">
                      <w:rPr>
                        <w:caps/>
                        <w:color w:val="FFFFFF" w:themeColor="background1"/>
                      </w:rPr>
                      <w:t>ber</w:t>
                    </w:r>
                    <w:r w:rsidR="00F007C4">
                      <w:rPr>
                        <w:caps/>
                        <w:color w:val="FFFFFF" w:themeColor="background1"/>
                      </w:rPr>
                      <w:t xml:space="preserve"> </w:t>
                    </w:r>
                    <w:r w:rsidR="004B11C7">
                      <w:rPr>
                        <w:caps/>
                        <w:color w:val="FFFFFF" w:themeColor="background1"/>
                      </w:rPr>
                      <w:t>2023</w:t>
                    </w:r>
                  </w:p>
                </w:txbxContent>
              </v:textbox>
              <w10:wrap type="square" anchorx="margin"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98F5" w14:textId="77777777" w:rsidR="004B11C7" w:rsidRDefault="004B11C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E1A"/>
    <w:multiLevelType w:val="hybridMultilevel"/>
    <w:tmpl w:val="F5CE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37"/>
    <w:rsid w:val="00015207"/>
    <w:rsid w:val="00027345"/>
    <w:rsid w:val="00060637"/>
    <w:rsid w:val="000E1FD8"/>
    <w:rsid w:val="001176AD"/>
    <w:rsid w:val="00141EAC"/>
    <w:rsid w:val="001522D6"/>
    <w:rsid w:val="0016259E"/>
    <w:rsid w:val="00175842"/>
    <w:rsid w:val="001B76E5"/>
    <w:rsid w:val="001D3E8D"/>
    <w:rsid w:val="002D6CC8"/>
    <w:rsid w:val="002E64A8"/>
    <w:rsid w:val="0033170F"/>
    <w:rsid w:val="00383AF1"/>
    <w:rsid w:val="003958B0"/>
    <w:rsid w:val="003D2ED4"/>
    <w:rsid w:val="00421EF2"/>
    <w:rsid w:val="004858A0"/>
    <w:rsid w:val="004B11C7"/>
    <w:rsid w:val="004C2E3C"/>
    <w:rsid w:val="004C3FC7"/>
    <w:rsid w:val="00500FA1"/>
    <w:rsid w:val="00501BA1"/>
    <w:rsid w:val="005147BB"/>
    <w:rsid w:val="005811B1"/>
    <w:rsid w:val="005D403B"/>
    <w:rsid w:val="005F7366"/>
    <w:rsid w:val="00657332"/>
    <w:rsid w:val="006841E6"/>
    <w:rsid w:val="0068451A"/>
    <w:rsid w:val="006A734E"/>
    <w:rsid w:val="006C336B"/>
    <w:rsid w:val="006E7031"/>
    <w:rsid w:val="00722493"/>
    <w:rsid w:val="007530C7"/>
    <w:rsid w:val="008B0091"/>
    <w:rsid w:val="008D781D"/>
    <w:rsid w:val="00911854"/>
    <w:rsid w:val="00912E2F"/>
    <w:rsid w:val="009209DC"/>
    <w:rsid w:val="00965117"/>
    <w:rsid w:val="009812D6"/>
    <w:rsid w:val="009B4721"/>
    <w:rsid w:val="009C6C3D"/>
    <w:rsid w:val="009D45F0"/>
    <w:rsid w:val="00A166B3"/>
    <w:rsid w:val="00A74C19"/>
    <w:rsid w:val="00AA5CEC"/>
    <w:rsid w:val="00AA6B84"/>
    <w:rsid w:val="00AB65FB"/>
    <w:rsid w:val="00AE2F9B"/>
    <w:rsid w:val="00AF43C0"/>
    <w:rsid w:val="00BF1052"/>
    <w:rsid w:val="00C70A4E"/>
    <w:rsid w:val="00CD3BD5"/>
    <w:rsid w:val="00CE38B9"/>
    <w:rsid w:val="00CE7FE7"/>
    <w:rsid w:val="00D01D67"/>
    <w:rsid w:val="00D84471"/>
    <w:rsid w:val="00DB7C36"/>
    <w:rsid w:val="00E32C68"/>
    <w:rsid w:val="00EC0F99"/>
    <w:rsid w:val="00F007C4"/>
    <w:rsid w:val="00F01253"/>
    <w:rsid w:val="00F57D49"/>
    <w:rsid w:val="00F65864"/>
    <w:rsid w:val="00F66568"/>
    <w:rsid w:val="00FE4B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1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B8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A6B84"/>
  </w:style>
  <w:style w:type="paragraph" w:styleId="Piedepgina">
    <w:name w:val="footer"/>
    <w:basedOn w:val="Normal"/>
    <w:link w:val="PiedepginaCar"/>
    <w:uiPriority w:val="99"/>
    <w:unhideWhenUsed/>
    <w:rsid w:val="00AA6B8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A6B84"/>
  </w:style>
  <w:style w:type="paragraph" w:styleId="Textodeglobo">
    <w:name w:val="Balloon Text"/>
    <w:basedOn w:val="Normal"/>
    <w:link w:val="TextodegloboCar"/>
    <w:uiPriority w:val="99"/>
    <w:semiHidden/>
    <w:unhideWhenUsed/>
    <w:rsid w:val="00A16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B3"/>
    <w:rPr>
      <w:rFonts w:ascii="Tahoma" w:hAnsi="Tahoma" w:cs="Tahoma"/>
      <w:sz w:val="16"/>
      <w:szCs w:val="16"/>
      <w:lang w:val="fr-FR"/>
    </w:rPr>
  </w:style>
  <w:style w:type="paragraph" w:customStyle="1" w:styleId="Cuerpo">
    <w:name w:val="Cuerpo"/>
    <w:rsid w:val="003D2E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styleId="Textonotapie">
    <w:name w:val="footnote text"/>
    <w:basedOn w:val="Normal"/>
    <w:link w:val="TextonotapieCar"/>
    <w:uiPriority w:val="99"/>
    <w:unhideWhenUsed/>
    <w:rsid w:val="00015207"/>
    <w:pPr>
      <w:spacing w:after="0" w:line="240" w:lineRule="auto"/>
    </w:pPr>
    <w:rPr>
      <w:sz w:val="24"/>
      <w:szCs w:val="24"/>
    </w:rPr>
  </w:style>
  <w:style w:type="character" w:customStyle="1" w:styleId="TextonotapieCar">
    <w:name w:val="Texto nota pie Car"/>
    <w:basedOn w:val="Fuentedeprrafopredeter"/>
    <w:link w:val="Textonotapie"/>
    <w:uiPriority w:val="99"/>
    <w:rsid w:val="00015207"/>
    <w:rPr>
      <w:sz w:val="24"/>
      <w:szCs w:val="24"/>
      <w:lang w:val="fr-FR"/>
    </w:rPr>
  </w:style>
  <w:style w:type="character" w:styleId="Refdenotaalpie">
    <w:name w:val="footnote reference"/>
    <w:basedOn w:val="Fuentedeprrafopredeter"/>
    <w:uiPriority w:val="99"/>
    <w:unhideWhenUsed/>
    <w:rsid w:val="0001520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B8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A6B84"/>
  </w:style>
  <w:style w:type="paragraph" w:styleId="Piedepgina">
    <w:name w:val="footer"/>
    <w:basedOn w:val="Normal"/>
    <w:link w:val="PiedepginaCar"/>
    <w:uiPriority w:val="99"/>
    <w:unhideWhenUsed/>
    <w:rsid w:val="00AA6B8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A6B84"/>
  </w:style>
  <w:style w:type="paragraph" w:styleId="Textodeglobo">
    <w:name w:val="Balloon Text"/>
    <w:basedOn w:val="Normal"/>
    <w:link w:val="TextodegloboCar"/>
    <w:uiPriority w:val="99"/>
    <w:semiHidden/>
    <w:unhideWhenUsed/>
    <w:rsid w:val="00A16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B3"/>
    <w:rPr>
      <w:rFonts w:ascii="Tahoma" w:hAnsi="Tahoma" w:cs="Tahoma"/>
      <w:sz w:val="16"/>
      <w:szCs w:val="16"/>
      <w:lang w:val="fr-FR"/>
    </w:rPr>
  </w:style>
  <w:style w:type="paragraph" w:customStyle="1" w:styleId="Cuerpo">
    <w:name w:val="Cuerpo"/>
    <w:rsid w:val="003D2E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styleId="Textonotapie">
    <w:name w:val="footnote text"/>
    <w:basedOn w:val="Normal"/>
    <w:link w:val="TextonotapieCar"/>
    <w:uiPriority w:val="99"/>
    <w:unhideWhenUsed/>
    <w:rsid w:val="00015207"/>
    <w:pPr>
      <w:spacing w:after="0" w:line="240" w:lineRule="auto"/>
    </w:pPr>
    <w:rPr>
      <w:sz w:val="24"/>
      <w:szCs w:val="24"/>
    </w:rPr>
  </w:style>
  <w:style w:type="character" w:customStyle="1" w:styleId="TextonotapieCar">
    <w:name w:val="Texto nota pie Car"/>
    <w:basedOn w:val="Fuentedeprrafopredeter"/>
    <w:link w:val="Textonotapie"/>
    <w:uiPriority w:val="99"/>
    <w:rsid w:val="00015207"/>
    <w:rPr>
      <w:sz w:val="24"/>
      <w:szCs w:val="24"/>
      <w:lang w:val="fr-FR"/>
    </w:rPr>
  </w:style>
  <w:style w:type="character" w:styleId="Refdenotaalpie">
    <w:name w:val="footnote reference"/>
    <w:basedOn w:val="Fuentedeprrafopredeter"/>
    <w:uiPriority w:val="99"/>
    <w:unhideWhenUsed/>
    <w:rsid w:val="00015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BE24-AA07-374B-96F7-B1A05B42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4880</Characters>
  <Application>Microsoft Macintosh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CoURRIER dE L’eri –</vt: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eri letter –</dc:title>
  <dc:creator>Paulo Farias</dc:creator>
  <cp:lastModifiedBy>Mercedes Gómez-Ferrer</cp:lastModifiedBy>
  <cp:revision>5</cp:revision>
  <cp:lastPrinted>2020-02-09T11:23:00Z</cp:lastPrinted>
  <dcterms:created xsi:type="dcterms:W3CDTF">2023-10-12T18:50:00Z</dcterms:created>
  <dcterms:modified xsi:type="dcterms:W3CDTF">2023-10-18T14:37:00Z</dcterms:modified>
</cp:coreProperties>
</file>